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66" w:rsidRDefault="00686366" w:rsidP="0068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366">
        <w:rPr>
          <w:rFonts w:ascii="Times New Roman" w:eastAsia="Times New Roman" w:hAnsi="Times New Roman" w:cs="Times New Roman"/>
          <w:noProof/>
          <w:sz w:val="16"/>
          <w:szCs w:val="16"/>
          <w:lang w:eastAsia="pt-BR"/>
        </w:rPr>
        <w:drawing>
          <wp:inline distT="0" distB="0" distL="0" distR="0" wp14:anchorId="737735FB" wp14:editId="3F5EC450">
            <wp:extent cx="6086475" cy="607346"/>
            <wp:effectExtent l="0" t="0" r="0" b="2540"/>
            <wp:docPr id="1" name="Imagem 1" descr="http://www.in.gov.br/documents/20181/33552/cabecalho.jpg/78645a8c-9919-451b-b41a-2ed1a0945138?t=1511984936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.gov.br/documents/20181/33552/cabecalho.jpg/78645a8c-9919-451b-b41a-2ed1a0945138?t=15119849364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184" cy="6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66" w:rsidRDefault="00686366" w:rsidP="0068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6366" w:rsidRPr="00686366" w:rsidRDefault="00686366" w:rsidP="00686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3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Publicado em: 29/01/2019 | Edição: 20 | Seção: </w:t>
      </w:r>
      <w:proofErr w:type="gramStart"/>
      <w:r w:rsidRPr="00686366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6863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| Página: 24 </w:t>
      </w:r>
    </w:p>
    <w:p w:rsidR="00686366" w:rsidRPr="00686366" w:rsidRDefault="00686366" w:rsidP="00686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3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Órgão: Ministério da Economia/Superintendência Nacional de Previdência Complementar/Diretoria de Licenciamento </w:t>
      </w:r>
    </w:p>
    <w:p w:rsidR="00686366" w:rsidRPr="00686366" w:rsidRDefault="00686366" w:rsidP="00686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3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PORTARIA Nº 56, DE 23 DE JANEIRO DE </w:t>
      </w:r>
      <w:proofErr w:type="gramStart"/>
      <w:r w:rsidRPr="00686366">
        <w:rPr>
          <w:rFonts w:ascii="Times New Roman" w:eastAsia="Times New Roman" w:hAnsi="Times New Roman" w:cs="Times New Roman"/>
          <w:sz w:val="24"/>
          <w:szCs w:val="24"/>
          <w:lang w:eastAsia="pt-BR"/>
        </w:rPr>
        <w:t>2019</w:t>
      </w:r>
      <w:proofErr w:type="gramEnd"/>
    </w:p>
    <w:p w:rsidR="00686366" w:rsidRPr="00686366" w:rsidRDefault="00686366" w:rsidP="00686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366">
        <w:rPr>
          <w:rFonts w:ascii="Times New Roman" w:eastAsia="Times New Roman" w:hAnsi="Times New Roman" w:cs="Times New Roman"/>
          <w:sz w:val="24"/>
          <w:szCs w:val="24"/>
          <w:lang w:eastAsia="pt-BR"/>
        </w:rPr>
        <w:t>O DIRETOR DE LICENCIAMENTO SUBSTITUTO, no uso das atribuições que lhe confere o art. 13 da Lei Complementar nº 109, de 29 de maio de 2001, e art. 22, inciso I, alínea "c", do Anexo I do Decreto nº 8.992, de 20 de fevereiro de 2017, considerando as manifestações técnicas exaradas no Processo SEI nº 44011.007932/2018-67, resolve:</w:t>
      </w:r>
    </w:p>
    <w:p w:rsidR="00686366" w:rsidRPr="00686366" w:rsidRDefault="00686366" w:rsidP="00686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3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Aprovar o convênio de adesão celebrado entre o município de Jales, CNPJ nº 45.131.885/0001-04, na condição de patrocinador do Plano de Benefícios PREVCOM </w:t>
      </w:r>
      <w:proofErr w:type="spellStart"/>
      <w:r w:rsidRPr="00686366">
        <w:rPr>
          <w:rFonts w:ascii="Times New Roman" w:eastAsia="Times New Roman" w:hAnsi="Times New Roman" w:cs="Times New Roman"/>
          <w:sz w:val="24"/>
          <w:szCs w:val="24"/>
          <w:lang w:eastAsia="pt-BR"/>
        </w:rPr>
        <w:t>Multi</w:t>
      </w:r>
      <w:proofErr w:type="spellEnd"/>
      <w:r w:rsidRPr="00686366">
        <w:rPr>
          <w:rFonts w:ascii="Times New Roman" w:eastAsia="Times New Roman" w:hAnsi="Times New Roman" w:cs="Times New Roman"/>
          <w:sz w:val="24"/>
          <w:szCs w:val="24"/>
          <w:lang w:eastAsia="pt-BR"/>
        </w:rPr>
        <w:t>, CNPB nº 2018.0018-92, e a entidade Fundação de Previdência Complementar do Estado de São Paulo, SP-PREVCOM.</w:t>
      </w:r>
    </w:p>
    <w:p w:rsidR="00686366" w:rsidRPr="00686366" w:rsidRDefault="00686366" w:rsidP="00686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36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Esta Portaria entra em vigor na data de sua publicação.</w:t>
      </w:r>
    </w:p>
    <w:p w:rsidR="00686366" w:rsidRPr="00686366" w:rsidRDefault="00686366" w:rsidP="00686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366">
        <w:rPr>
          <w:rFonts w:ascii="Times New Roman" w:eastAsia="Times New Roman" w:hAnsi="Times New Roman" w:cs="Times New Roman"/>
          <w:sz w:val="24"/>
          <w:szCs w:val="24"/>
          <w:lang w:eastAsia="pt-BR"/>
        </w:rPr>
        <w:t>CARLOS MARNE DIAS ALVES</w:t>
      </w:r>
    </w:p>
    <w:p w:rsidR="000A7B3B" w:rsidRDefault="000A7B3B">
      <w:bookmarkStart w:id="0" w:name="_GoBack"/>
      <w:bookmarkEnd w:id="0"/>
    </w:p>
    <w:sectPr w:rsidR="000A7B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66"/>
    <w:rsid w:val="000A7B3B"/>
    <w:rsid w:val="0068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86366"/>
    <w:rPr>
      <w:color w:val="0000FF"/>
      <w:u w:val="single"/>
    </w:rPr>
  </w:style>
  <w:style w:type="paragraph" w:customStyle="1" w:styleId="baixar-pdf">
    <w:name w:val="baixar-pdf"/>
    <w:basedOn w:val="Normal"/>
    <w:rsid w:val="0068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mprimir">
    <w:name w:val="imprimir"/>
    <w:basedOn w:val="Normal"/>
    <w:rsid w:val="0068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ntralizar">
    <w:name w:val="centralizar"/>
    <w:basedOn w:val="Normal"/>
    <w:rsid w:val="0068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686366"/>
  </w:style>
  <w:style w:type="character" w:customStyle="1" w:styleId="publicado-dou-data">
    <w:name w:val="publicado-dou-data"/>
    <w:basedOn w:val="Fontepargpadro"/>
    <w:rsid w:val="00686366"/>
  </w:style>
  <w:style w:type="character" w:customStyle="1" w:styleId="pipe">
    <w:name w:val="pipe"/>
    <w:basedOn w:val="Fontepargpadro"/>
    <w:rsid w:val="00686366"/>
  </w:style>
  <w:style w:type="character" w:customStyle="1" w:styleId="edicao-dou">
    <w:name w:val="edicao-dou"/>
    <w:basedOn w:val="Fontepargpadro"/>
    <w:rsid w:val="00686366"/>
  </w:style>
  <w:style w:type="character" w:customStyle="1" w:styleId="edicao-dou-data">
    <w:name w:val="edicao-dou-data"/>
    <w:basedOn w:val="Fontepargpadro"/>
    <w:rsid w:val="00686366"/>
  </w:style>
  <w:style w:type="character" w:customStyle="1" w:styleId="secao-dou">
    <w:name w:val="secao-dou"/>
    <w:basedOn w:val="Fontepargpadro"/>
    <w:rsid w:val="00686366"/>
  </w:style>
  <w:style w:type="character" w:customStyle="1" w:styleId="secao-dou-data">
    <w:name w:val="secao-dou-data"/>
    <w:basedOn w:val="Fontepargpadro"/>
    <w:rsid w:val="00686366"/>
  </w:style>
  <w:style w:type="character" w:customStyle="1" w:styleId="orgao-dou">
    <w:name w:val="orgao-dou"/>
    <w:basedOn w:val="Fontepargpadro"/>
    <w:rsid w:val="00686366"/>
  </w:style>
  <w:style w:type="character" w:customStyle="1" w:styleId="orgao-dou-data2">
    <w:name w:val="orgao-dou-data2"/>
    <w:basedOn w:val="Fontepargpadro"/>
    <w:rsid w:val="00686366"/>
  </w:style>
  <w:style w:type="paragraph" w:customStyle="1" w:styleId="identifica">
    <w:name w:val="identifica"/>
    <w:basedOn w:val="Normal"/>
    <w:rsid w:val="0068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68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68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86366"/>
    <w:rPr>
      <w:color w:val="0000FF"/>
      <w:u w:val="single"/>
    </w:rPr>
  </w:style>
  <w:style w:type="paragraph" w:customStyle="1" w:styleId="baixar-pdf">
    <w:name w:val="baixar-pdf"/>
    <w:basedOn w:val="Normal"/>
    <w:rsid w:val="0068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mprimir">
    <w:name w:val="imprimir"/>
    <w:basedOn w:val="Normal"/>
    <w:rsid w:val="0068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ntralizar">
    <w:name w:val="centralizar"/>
    <w:basedOn w:val="Normal"/>
    <w:rsid w:val="0068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686366"/>
  </w:style>
  <w:style w:type="character" w:customStyle="1" w:styleId="publicado-dou-data">
    <w:name w:val="publicado-dou-data"/>
    <w:basedOn w:val="Fontepargpadro"/>
    <w:rsid w:val="00686366"/>
  </w:style>
  <w:style w:type="character" w:customStyle="1" w:styleId="pipe">
    <w:name w:val="pipe"/>
    <w:basedOn w:val="Fontepargpadro"/>
    <w:rsid w:val="00686366"/>
  </w:style>
  <w:style w:type="character" w:customStyle="1" w:styleId="edicao-dou">
    <w:name w:val="edicao-dou"/>
    <w:basedOn w:val="Fontepargpadro"/>
    <w:rsid w:val="00686366"/>
  </w:style>
  <w:style w:type="character" w:customStyle="1" w:styleId="edicao-dou-data">
    <w:name w:val="edicao-dou-data"/>
    <w:basedOn w:val="Fontepargpadro"/>
    <w:rsid w:val="00686366"/>
  </w:style>
  <w:style w:type="character" w:customStyle="1" w:styleId="secao-dou">
    <w:name w:val="secao-dou"/>
    <w:basedOn w:val="Fontepargpadro"/>
    <w:rsid w:val="00686366"/>
  </w:style>
  <w:style w:type="character" w:customStyle="1" w:styleId="secao-dou-data">
    <w:name w:val="secao-dou-data"/>
    <w:basedOn w:val="Fontepargpadro"/>
    <w:rsid w:val="00686366"/>
  </w:style>
  <w:style w:type="character" w:customStyle="1" w:styleId="orgao-dou">
    <w:name w:val="orgao-dou"/>
    <w:basedOn w:val="Fontepargpadro"/>
    <w:rsid w:val="00686366"/>
  </w:style>
  <w:style w:type="character" w:customStyle="1" w:styleId="orgao-dou-data2">
    <w:name w:val="orgao-dou-data2"/>
    <w:basedOn w:val="Fontepargpadro"/>
    <w:rsid w:val="00686366"/>
  </w:style>
  <w:style w:type="paragraph" w:customStyle="1" w:styleId="identifica">
    <w:name w:val="identifica"/>
    <w:basedOn w:val="Normal"/>
    <w:rsid w:val="0068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68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68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6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0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84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5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8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60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03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02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47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29521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Joseane da Silva Prado</dc:creator>
  <cp:lastModifiedBy>Joseane da Silva Prado</cp:lastModifiedBy>
  <cp:revision>1</cp:revision>
  <dcterms:created xsi:type="dcterms:W3CDTF">2019-01-29T10:47:00Z</dcterms:created>
  <dcterms:modified xsi:type="dcterms:W3CDTF">2019-01-29T10:48:00Z</dcterms:modified>
</cp:coreProperties>
</file>